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49DC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INFORMACE O ZPRACOVÁNÍ OSOBNÍCH ÚDAJŮ PRO ZÁKONNÉHO ZÁSTUPCE DÍTĚTE</w:t>
      </w:r>
    </w:p>
    <w:p w14:paraId="22735677" w14:textId="77777777" w:rsidR="00AB6126" w:rsidRDefault="00AB6126" w:rsidP="00AB6126">
      <w:pPr>
        <w:widowControl/>
        <w:spacing w:before="120" w:after="120" w:line="288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Informace o zpracování osobních údajů</w:t>
      </w:r>
    </w:p>
    <w:p w14:paraId="3DC8C908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souvislosti s prováděním testování na onemocnění COVID-19 dochází ke zpracování osobních údajů Vašeho dítěte V souladu s čl. 13 Obecného nařízení o ochraně osobních údajů (ON, GDPR) Vás informujeme o tom, jaké osobní údaje zpracováváme, pro jaký účel, na základě, jakého právního titulu, jak dlouho a jakým způsobem bude zpracování probíhat a jaká jsou Vaše práva.</w:t>
      </w:r>
    </w:p>
    <w:p w14:paraId="5AD4FB6A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Správce údajů: Základní škola a Mateřská škola Stružinec, okres </w:t>
      </w:r>
      <w:proofErr w:type="spellStart"/>
      <w:r>
        <w:rPr>
          <w:rFonts w:ascii="Calibri" w:eastAsia="Calibri" w:hAnsi="Calibri" w:cs="Calibri"/>
        </w:rPr>
        <w:t>semily</w:t>
      </w:r>
      <w:proofErr w:type="spellEnd"/>
      <w:r>
        <w:rPr>
          <w:rFonts w:ascii="Calibri" w:eastAsia="Calibri" w:hAnsi="Calibri" w:cs="Calibri"/>
        </w:rPr>
        <w:t xml:space="preserve">, příspěvková organizace, IČ: 70985740 e-mail: </w:t>
      </w:r>
      <w:hyperlink r:id="rId4" w:history="1">
        <w:r w:rsidRPr="00DD61FE">
          <w:rPr>
            <w:rStyle w:val="Hypertextovodkaz"/>
            <w:rFonts w:ascii="Calibri" w:eastAsia="Calibri" w:hAnsi="Calibri" w:cs="Calibri"/>
          </w:rPr>
          <w:t>zkozak@zsms-struzinec.cz</w:t>
        </w:r>
      </w:hyperlink>
      <w:r>
        <w:rPr>
          <w:rFonts w:ascii="Calibri" w:eastAsia="Calibri" w:hAnsi="Calibri" w:cs="Calibri"/>
        </w:rPr>
        <w:t>, 481 67 2351</w:t>
      </w:r>
    </w:p>
    <w:p w14:paraId="37BE0499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Jaká je odpovědnost správce?</w:t>
      </w:r>
    </w:p>
    <w:p w14:paraId="0FC33B6D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 správce (škola) jsme odpovědni za veškerá zpracování osobních údajů Vašeho dítěte v rámci agendy testování dětí na nemoc COVID-19.</w:t>
      </w:r>
    </w:p>
    <w:p w14:paraId="4FCB6FE8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 xml:space="preserve">O řádné nakládání s osobními údaji se stará také pověřenec. Kontakt na pověřence pro ochranu osobních údajů: Petra Černá, e-mail: </w:t>
      </w:r>
      <w:hyperlink r:id="rId5" w:history="1">
        <w:r w:rsidRPr="00DD61FE">
          <w:rPr>
            <w:rStyle w:val="Hypertextovodkaz"/>
            <w:rFonts w:ascii="Calibri" w:eastAsia="Calibri" w:hAnsi="Calibri" w:cs="Calibri"/>
          </w:rPr>
          <w:t>petra.cerna@sms-sluzby.yz</w:t>
        </w:r>
      </w:hyperlink>
      <w:r>
        <w:rPr>
          <w:rFonts w:ascii="Calibri" w:eastAsia="Calibri" w:hAnsi="Calibri" w:cs="Calibri"/>
        </w:rPr>
        <w:t>, tel.: 604 967 432</w:t>
      </w:r>
    </w:p>
    <w:p w14:paraId="4A90F0AC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Osobní údaje zpracováváme k účelu </w:t>
      </w:r>
      <w:r>
        <w:rPr>
          <w:rFonts w:ascii="Calibri" w:eastAsia="Calibri" w:hAnsi="Calibri" w:cs="Calibri"/>
          <w:highlight w:val="white"/>
        </w:rPr>
        <w:t>přispět k bezpečnějšímu a trvalému prezenčnímu vzdělávání ve školách.</w:t>
      </w:r>
    </w:p>
    <w:p w14:paraId="356DC4B6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Právním důvodem zpracování</w:t>
      </w:r>
      <w:r>
        <w:rPr>
          <w:rFonts w:ascii="Calibri" w:eastAsia="Calibri" w:hAnsi="Calibri" w:cs="Calibri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14:paraId="4F2045DE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Právním základem pro zpracování osobních údajů je § 29 odst. 2 zákona č. 561/2004 Sb., školský zákon a § 2 zákona č. 94/2021 Sb. o mimořádných opatřeních při epidemii onemocnění COVID-19 a mimořádné opatření obecné povahy Ministerstva zdravotnictví ze dne 20. srpna 2021 č. j.: MZDR 14600/2021-19/MIN/KAN, kterým se nařizuje školám a školským zařízením preventivní testování.</w:t>
      </w:r>
    </w:p>
    <w:p w14:paraId="242547FE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Osobní údaje jsou zpracovávány v rozsahu:</w:t>
      </w:r>
      <w:r>
        <w:rPr>
          <w:rFonts w:ascii="Calibri" w:eastAsia="Calibri" w:hAnsi="Calibri" w:cs="Calibri"/>
        </w:rPr>
        <w:t xml:space="preserve"> jméno, příjmení, třída, datum provedení testu a výsledek testu, informace o výjimce z povinného testování, informace o odmítnutí testování. </w:t>
      </w:r>
    </w:p>
    <w:p w14:paraId="454795CB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Osobní údaje budou zpracovávány do 30 dnů po skončení platnosti mimořádného opatření nařizujícího provádění preventivního testování.</w:t>
      </w:r>
    </w:p>
    <w:p w14:paraId="664A6143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Osobní údaje jsou v případě pozitivně testovaného dítěte předávány orgánu ochrany veřejného zdraví (krajské hygienické stanici). Mohou být také zpřístupněny oprávněným kontrolním orgánům při kontrole plnění mimořádného opatření obecné povahy Ministerstva zdravotnictví.</w:t>
      </w:r>
    </w:p>
    <w:p w14:paraId="4E824358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Podle ustanovení článku 12 až 22 ON můžete uplatnit právo na přístup k osobním údajům, opravu či aktualizaci údajů, výmaz osobních údajů, omezení zpracování údajů, a rovněž máte </w:t>
      </w:r>
      <w:r>
        <w:rPr>
          <w:rFonts w:ascii="Calibri" w:eastAsia="Calibri" w:hAnsi="Calibri" w:cs="Calibri"/>
        </w:rPr>
        <w:lastRenderedPageBreak/>
        <w:t>právo podat stížnost dozorovému úřadu, kterým je Úřad pro ochranu osobních údajů se sídlem Pplk. Sochora 27, 170 00 Praha 7.</w:t>
      </w:r>
    </w:p>
    <w:p w14:paraId="765E7868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Správce nebude provádět automatizované rozhodování, včetně profilování.</w:t>
      </w:r>
    </w:p>
    <w:p w14:paraId="213E2E23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Informace o zpracování osobních údajů školou naleznete také zde: www.zsms-struzinec.cz</w:t>
      </w:r>
    </w:p>
    <w:p w14:paraId="697CAE08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</w:rPr>
      </w:pPr>
    </w:p>
    <w:p w14:paraId="6F2D6762" w14:textId="77777777" w:rsidR="00AB6126" w:rsidRDefault="00AB6126" w:rsidP="00AB6126">
      <w:pPr>
        <w:widowControl/>
        <w:spacing w:before="120" w:after="120" w:line="288" w:lineRule="auto"/>
        <w:jc w:val="both"/>
        <w:rPr>
          <w:rFonts w:ascii="Calibri" w:eastAsia="Calibri" w:hAnsi="Calibri" w:cs="Calibri"/>
        </w:rPr>
      </w:pPr>
      <w:r>
        <w:br w:type="page"/>
      </w:r>
    </w:p>
    <w:p w14:paraId="28995CB0" w14:textId="77777777" w:rsidR="00357238" w:rsidRDefault="00357238"/>
    <w:sectPr w:rsidR="0035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26"/>
    <w:rsid w:val="00357238"/>
    <w:rsid w:val="00A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08F5"/>
  <w15:chartTrackingRefBased/>
  <w15:docId w15:val="{4D16399F-60F4-4C3B-895F-44E8146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6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cerna@sms-sluzby.yz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zkozak@zsms-struzinec.cz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41FECD16CB9428ABF9375EF168C38" ma:contentTypeVersion="7" ma:contentTypeDescription="Vytvoří nový dokument" ma:contentTypeScope="" ma:versionID="e3ea5b5e507252a43c4b531c190eef66">
  <xsd:schema xmlns:xsd="http://www.w3.org/2001/XMLSchema" xmlns:xs="http://www.w3.org/2001/XMLSchema" xmlns:p="http://schemas.microsoft.com/office/2006/metadata/properties" xmlns:ns2="46fc0787-e771-4a98-8a70-eb1231987df4" targetNamespace="http://schemas.microsoft.com/office/2006/metadata/properties" ma:root="true" ma:fieldsID="e3c91c53e2149e762c54e5c8f5d7e6ee" ns2:_="">
    <xsd:import namespace="46fc0787-e771-4a98-8a70-eb1231987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0787-e771-4a98-8a70-eb1231987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B682E-859D-4896-AAE7-465120D4DCF7}"/>
</file>

<file path=customXml/itemProps2.xml><?xml version="1.0" encoding="utf-8"?>
<ds:datastoreItem xmlns:ds="http://schemas.openxmlformats.org/officeDocument/2006/customXml" ds:itemID="{C698CFE0-5DF4-4E2E-9C01-365BF5686057}"/>
</file>

<file path=customXml/itemProps3.xml><?xml version="1.0" encoding="utf-8"?>
<ds:datastoreItem xmlns:ds="http://schemas.openxmlformats.org/officeDocument/2006/customXml" ds:itemID="{188A1607-EF4E-4B73-A550-C795628C7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Kozáková</dc:creator>
  <cp:keywords/>
  <dc:description/>
  <cp:lastModifiedBy>Zdeňka Kozáková</cp:lastModifiedBy>
  <cp:revision>1</cp:revision>
  <dcterms:created xsi:type="dcterms:W3CDTF">2021-08-31T07:51:00Z</dcterms:created>
  <dcterms:modified xsi:type="dcterms:W3CDTF">2021-08-31T07:51:00Z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0x010100C0441FECD16CB9428ABF9375EF168C38</vt:lpwstr>
  </property>
</Properties>
</file>